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886888">
      <w:r>
        <w:rPr>
          <w:sz w:val="32"/>
          <w:szCs w:val="32"/>
        </w:rPr>
        <w:t>Доклад об осуществлении государственного контроля (надзора), муниципального контроля за</w:t>
      </w:r>
      <w:r w:rsidR="002570A6">
        <w:rPr>
          <w:sz w:val="32"/>
          <w:szCs w:val="32"/>
        </w:rPr>
        <w:t xml:space="preserve"> </w:t>
      </w:r>
      <w:bookmarkStart w:id="0" w:name="_GoBack"/>
      <w:bookmarkEnd w:id="0"/>
      <w:r w:rsidR="002570A6">
        <w:rPr>
          <w:b/>
          <w:sz w:val="32"/>
          <w:szCs w:val="32"/>
        </w:rPr>
        <w:t xml:space="preserve">2016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2570A6" w:rsidRDefault="002570A6" w:rsidP="002570A6">
      <w:pPr>
        <w:pStyle w:val="aa"/>
        <w:tabs>
          <w:tab w:val="left" w:pos="900"/>
        </w:tabs>
        <w:spacing w:before="0" w:beforeAutospacing="0" w:after="0" w:afterAutospacing="0"/>
        <w:ind w:firstLine="720"/>
        <w:jc w:val="both"/>
        <w:rPr>
          <w:sz w:val="28"/>
          <w:szCs w:val="28"/>
        </w:rPr>
      </w:pPr>
      <w:r>
        <w:rPr>
          <w:sz w:val="28"/>
          <w:szCs w:val="28"/>
        </w:rPr>
        <w:t>Муниципальный жилищный контроль на территории Береинского сельсовета осуществляется в соответствии  с Жилищным кодексом Российской Федерации, Федеральным закон от 06.10.2003 г. № 131-ФЗ «Об общих принципах организации местного самоуправления в Российской Федерации», (пункт 6 в редакции Федерального закона  от 25.06.2012 года № 93-ФЗ).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актами Береинского сельсовета</w:t>
      </w:r>
    </w:p>
    <w:p w:rsidR="002570A6" w:rsidRDefault="002570A6" w:rsidP="002570A6">
      <w:pPr>
        <w:pStyle w:val="1"/>
        <w:spacing w:before="0" w:after="0"/>
        <w:jc w:val="both"/>
        <w:rPr>
          <w:rFonts w:ascii="Times New Roman" w:hAnsi="Times New Roman"/>
          <w:b w:val="0"/>
          <w:sz w:val="28"/>
          <w:szCs w:val="28"/>
        </w:rPr>
      </w:pPr>
      <w:r>
        <w:rPr>
          <w:rFonts w:ascii="Times New Roman" w:hAnsi="Times New Roman"/>
          <w:b w:val="0"/>
          <w:sz w:val="28"/>
          <w:szCs w:val="28"/>
        </w:rPr>
        <w:t>Наименования и реквизиты нормативных правовых актов, регламентирующих порядок исполнения указанных функций:</w:t>
      </w:r>
    </w:p>
    <w:p w:rsidR="002570A6" w:rsidRDefault="002570A6" w:rsidP="002570A6">
      <w:pPr>
        <w:jc w:val="both"/>
        <w:rPr>
          <w:sz w:val="28"/>
          <w:szCs w:val="28"/>
        </w:rPr>
      </w:pPr>
      <w:r>
        <w:rPr>
          <w:sz w:val="28"/>
          <w:szCs w:val="28"/>
        </w:rPr>
        <w:t>- Решение Береинского сельского Совета народных депутатов «Об утверждении Положения о порядке осуществления муниципального жилищного контроля на территории  Береинского сельсовета» № 71 от 10.12.2013 года;</w:t>
      </w:r>
    </w:p>
    <w:p w:rsidR="002570A6" w:rsidRDefault="002570A6" w:rsidP="002570A6">
      <w:pPr>
        <w:jc w:val="both"/>
        <w:rPr>
          <w:sz w:val="28"/>
          <w:szCs w:val="28"/>
        </w:rPr>
      </w:pPr>
      <w:r>
        <w:rPr>
          <w:sz w:val="28"/>
          <w:szCs w:val="28"/>
        </w:rPr>
        <w:t>- Постановление главы сельсовета «Об утверждении административного  регламента по  осуществлению муниципального жилищного контроля на территории  сельсовета»№ 89 от 04.12.2012 года.</w:t>
      </w:r>
    </w:p>
    <w:p w:rsidR="002570A6" w:rsidRDefault="002570A6" w:rsidP="002570A6">
      <w:pPr>
        <w:jc w:val="both"/>
        <w:rPr>
          <w:sz w:val="28"/>
          <w:szCs w:val="28"/>
        </w:rPr>
      </w:pPr>
      <w:r>
        <w:rPr>
          <w:sz w:val="28"/>
          <w:szCs w:val="28"/>
        </w:rPr>
        <w:t xml:space="preserve">Нормативно-правовые акты, регламентирующие деятельность контрольного органа, размещены на официальном сайте администрации Береинского сельсовета в сети Интернет </w:t>
      </w:r>
      <w:hyperlink r:id="rId6" w:history="1">
        <w:r>
          <w:rPr>
            <w:rStyle w:val="a9"/>
            <w:sz w:val="28"/>
            <w:szCs w:val="28"/>
            <w:lang w:val="en-US"/>
          </w:rPr>
          <w:t>www</w:t>
        </w:r>
        <w:r>
          <w:rPr>
            <w:rStyle w:val="a9"/>
            <w:sz w:val="28"/>
            <w:szCs w:val="28"/>
          </w:rPr>
          <w:t>.</w:t>
        </w:r>
        <w:r>
          <w:rPr>
            <w:rStyle w:val="a9"/>
            <w:sz w:val="28"/>
            <w:szCs w:val="28"/>
            <w:lang w:val="en-US"/>
          </w:rPr>
          <w:t>bereya</w:t>
        </w:r>
        <w:r>
          <w:rPr>
            <w:rStyle w:val="a9"/>
            <w:sz w:val="28"/>
            <w:szCs w:val="28"/>
          </w:rPr>
          <w:t>.</w:t>
        </w:r>
        <w:r>
          <w:rPr>
            <w:rStyle w:val="a9"/>
            <w:sz w:val="28"/>
            <w:szCs w:val="28"/>
            <w:lang w:val="en-US"/>
          </w:rPr>
          <w:t>shimraion</w:t>
        </w:r>
        <w:r>
          <w:rPr>
            <w:rStyle w:val="a9"/>
            <w:sz w:val="28"/>
            <w:szCs w:val="28"/>
          </w:rPr>
          <w:t>.</w:t>
        </w:r>
        <w:r>
          <w:rPr>
            <w:rStyle w:val="a9"/>
            <w:sz w:val="28"/>
            <w:szCs w:val="28"/>
            <w:lang w:val="en-US"/>
          </w:rPr>
          <w:t>ru</w:t>
        </w:r>
      </w:hyperlink>
      <w:r>
        <w:rPr>
          <w:sz w:val="28"/>
          <w:szCs w:val="28"/>
        </w:rPr>
        <w:t xml:space="preserve"> в  разделах Нормативно правовая база», «Административные регламенты».</w:t>
      </w:r>
    </w:p>
    <w:p w:rsidR="00F31C3C" w:rsidRDefault="00F31C3C" w:rsidP="0083213D">
      <w:pPr>
        <w:rPr>
          <w:sz w:val="32"/>
          <w:szCs w:val="32"/>
        </w:rPr>
      </w:pP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2570A6" w:rsidRDefault="002570A6" w:rsidP="002570A6">
      <w:pPr>
        <w:ind w:firstLine="720"/>
        <w:jc w:val="both"/>
        <w:rPr>
          <w:sz w:val="28"/>
          <w:szCs w:val="28"/>
        </w:rPr>
      </w:pPr>
      <w:r>
        <w:rPr>
          <w:sz w:val="28"/>
          <w:szCs w:val="28"/>
        </w:rPr>
        <w:t>В рамках муниципального жилищного  контроля администрация Береинского сельсовета  осуществляет    следующие полномочия и функции в соответствии с законодательством.</w:t>
      </w:r>
    </w:p>
    <w:p w:rsidR="002570A6" w:rsidRDefault="002570A6" w:rsidP="002570A6">
      <w:pPr>
        <w:pStyle w:val="aa"/>
        <w:spacing w:before="0" w:beforeAutospacing="0" w:after="0" w:afterAutospacing="0"/>
        <w:jc w:val="both"/>
        <w:rPr>
          <w:sz w:val="28"/>
          <w:szCs w:val="28"/>
        </w:rPr>
      </w:pPr>
      <w:r>
        <w:rPr>
          <w:sz w:val="28"/>
          <w:szCs w:val="28"/>
        </w:rPr>
        <w:t xml:space="preserve">            Должностные лица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2570A6" w:rsidRDefault="002570A6" w:rsidP="002570A6">
      <w:pPr>
        <w:pStyle w:val="aa"/>
        <w:spacing w:before="0" w:beforeAutospacing="0" w:after="0" w:afterAutospacing="0"/>
        <w:ind w:firstLine="720"/>
        <w:jc w:val="both"/>
        <w:rPr>
          <w:sz w:val="28"/>
          <w:szCs w:val="28"/>
        </w:rPr>
      </w:pPr>
      <w:r>
        <w:rPr>
          <w:sz w:val="28"/>
          <w:szCs w:val="28"/>
        </w:rPr>
        <w:lastRenderedPageBreak/>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570A6" w:rsidRDefault="002570A6" w:rsidP="002570A6">
      <w:pPr>
        <w:ind w:firstLine="720"/>
        <w:jc w:val="both"/>
      </w:pPr>
      <w:r>
        <w:rPr>
          <w:sz w:val="28"/>
          <w:szCs w:val="28"/>
        </w:rPr>
        <w:t>-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2570A6"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2570A6" w:rsidRDefault="002570A6" w:rsidP="002570A6">
      <w:pPr>
        <w:ind w:firstLine="567"/>
        <w:jc w:val="both"/>
        <w:rPr>
          <w:sz w:val="28"/>
          <w:szCs w:val="28"/>
        </w:rPr>
      </w:pPr>
    </w:p>
    <w:p w:rsidR="00886888" w:rsidRPr="00755FAF" w:rsidRDefault="002570A6" w:rsidP="002570A6">
      <w:pPr>
        <w:ind w:firstLine="567"/>
        <w:jc w:val="both"/>
        <w:rPr>
          <w:sz w:val="32"/>
          <w:szCs w:val="32"/>
        </w:rPr>
      </w:pPr>
      <w:r>
        <w:rPr>
          <w:sz w:val="28"/>
          <w:szCs w:val="28"/>
        </w:rPr>
        <w:t>Осуществление муниципального жилищного контроля на территории Береинского сельсовета проводится за счет средств бюджета муниципального образования Береинский сельсовет, выделяемых на финансирование текущей деятельности.</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2570A6" w:rsidRDefault="002570A6" w:rsidP="002570A6">
      <w:pPr>
        <w:jc w:val="both"/>
        <w:rPr>
          <w:sz w:val="28"/>
          <w:szCs w:val="28"/>
        </w:rPr>
      </w:pPr>
      <w:r>
        <w:rPr>
          <w:sz w:val="28"/>
          <w:szCs w:val="28"/>
        </w:rPr>
        <w:lastRenderedPageBreak/>
        <w:t>За отчетный период плановые и внеплановые проверки ОМСУ поселения  не проводились, заявлений и жалоб в 2016 году не поступало. Заявления в органы прокуратуры о согласовании плановых и  внеплановых проверок не направлялись.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2570A6" w:rsidRDefault="002570A6" w:rsidP="002570A6">
      <w:pPr>
        <w:pStyle w:val="aa"/>
        <w:spacing w:before="0" w:beforeAutospacing="0" w:after="0" w:afterAutospacing="0"/>
        <w:ind w:firstLine="720"/>
        <w:jc w:val="both"/>
        <w:rPr>
          <w:sz w:val="28"/>
          <w:szCs w:val="28"/>
        </w:rPr>
      </w:pPr>
      <w:r>
        <w:rPr>
          <w:sz w:val="28"/>
          <w:szCs w:val="28"/>
        </w:rPr>
        <w:t>Орган  муниципального жилищного контроля может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2570A6" w:rsidRDefault="002570A6" w:rsidP="002570A6">
      <w:pPr>
        <w:pStyle w:val="aa"/>
        <w:spacing w:before="0" w:beforeAutospacing="0" w:after="0" w:afterAutospacing="0"/>
        <w:ind w:firstLine="720"/>
        <w:jc w:val="both"/>
        <w:rPr>
          <w:sz w:val="28"/>
          <w:szCs w:val="28"/>
        </w:rPr>
      </w:pPr>
      <w:r>
        <w:rPr>
          <w:sz w:val="28"/>
          <w:szCs w:val="28"/>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570A6" w:rsidRDefault="002570A6" w:rsidP="002570A6">
      <w:pPr>
        <w:pStyle w:val="aa"/>
        <w:spacing w:before="0" w:beforeAutospacing="0" w:after="0" w:afterAutospacing="0"/>
        <w:ind w:firstLine="720"/>
        <w:jc w:val="both"/>
        <w:rPr>
          <w:sz w:val="28"/>
          <w:szCs w:val="28"/>
        </w:rPr>
      </w:pPr>
      <w:r>
        <w:rPr>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570A6" w:rsidRDefault="002570A6" w:rsidP="002570A6">
      <w:pPr>
        <w:pStyle w:val="aa"/>
        <w:spacing w:before="0" w:beforeAutospacing="0" w:after="0" w:afterAutospacing="0"/>
        <w:ind w:firstLine="720"/>
        <w:jc w:val="both"/>
        <w:rPr>
          <w:sz w:val="28"/>
          <w:szCs w:val="28"/>
        </w:rPr>
      </w:pPr>
      <w:r>
        <w:rPr>
          <w:sz w:val="28"/>
          <w:szCs w:val="28"/>
        </w:rPr>
        <w:t>- орган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5542D8" w:rsidRPr="00886888" w:rsidRDefault="005542D8" w:rsidP="00886888">
      <w:pPr>
        <w:rPr>
          <w:sz w:val="32"/>
          <w:szCs w:val="32"/>
        </w:rPr>
      </w:pPr>
    </w:p>
    <w:p w:rsidR="002570A6" w:rsidRDefault="002570A6" w:rsidP="002570A6">
      <w:pPr>
        <w:shd w:val="clear" w:color="auto" w:fill="FFFFFF"/>
        <w:ind w:firstLine="720"/>
        <w:jc w:val="both"/>
        <w:rPr>
          <w:sz w:val="28"/>
          <w:szCs w:val="28"/>
        </w:rPr>
      </w:pPr>
      <w:r>
        <w:rPr>
          <w:sz w:val="28"/>
          <w:szCs w:val="28"/>
        </w:rPr>
        <w:lastRenderedPageBreak/>
        <w:t>Доля проведенных плановых проверок в процентах общего количества запланированных проверок – 0%;</w:t>
      </w:r>
    </w:p>
    <w:p w:rsidR="002570A6" w:rsidRDefault="002570A6" w:rsidP="002570A6">
      <w:pPr>
        <w:shd w:val="clear" w:color="auto" w:fill="FFFFFF"/>
        <w:ind w:firstLine="720"/>
        <w:jc w:val="both"/>
        <w:rPr>
          <w:sz w:val="28"/>
          <w:szCs w:val="28"/>
        </w:rPr>
      </w:pPr>
      <w:r>
        <w:rPr>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2570A6" w:rsidRDefault="002570A6" w:rsidP="002570A6">
      <w:pPr>
        <w:shd w:val="clear" w:color="auto" w:fill="FFFFFF"/>
        <w:ind w:firstLine="720"/>
        <w:jc w:val="both"/>
        <w:rPr>
          <w:sz w:val="28"/>
          <w:szCs w:val="28"/>
        </w:rPr>
      </w:pPr>
      <w:r>
        <w:rPr>
          <w:sz w:val="28"/>
          <w:szCs w:val="28"/>
        </w:rPr>
        <w:t>доля проверок, результаты которых признаны недействительными (в процентах общего числа проведенных проверок) – 0%;</w:t>
      </w:r>
    </w:p>
    <w:p w:rsidR="002570A6" w:rsidRDefault="002570A6" w:rsidP="002570A6">
      <w:pPr>
        <w:shd w:val="clear" w:color="auto" w:fill="FFFFFF"/>
        <w:ind w:firstLine="720"/>
        <w:jc w:val="both"/>
        <w:rPr>
          <w:sz w:val="28"/>
          <w:szCs w:val="28"/>
        </w:rPr>
      </w:pPr>
      <w:r>
        <w:rPr>
          <w:sz w:val="28"/>
          <w:szCs w:val="28"/>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2570A6" w:rsidRDefault="002570A6" w:rsidP="002570A6">
      <w:pPr>
        <w:shd w:val="clear" w:color="auto" w:fill="FFFFFF"/>
        <w:ind w:firstLine="720"/>
        <w:jc w:val="both"/>
        <w:rPr>
          <w:sz w:val="28"/>
          <w:szCs w:val="28"/>
        </w:rPr>
      </w:pPr>
      <w:r>
        <w:rPr>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w:t>
      </w:r>
    </w:p>
    <w:p w:rsidR="002570A6" w:rsidRDefault="002570A6" w:rsidP="002570A6">
      <w:pPr>
        <w:shd w:val="clear" w:color="auto" w:fill="FFFFFF"/>
        <w:ind w:firstLine="720"/>
        <w:jc w:val="both"/>
        <w:rPr>
          <w:sz w:val="28"/>
          <w:szCs w:val="28"/>
        </w:rPr>
      </w:pPr>
      <w:r>
        <w:rPr>
          <w:sz w:val="28"/>
          <w:szCs w:val="28"/>
        </w:rPr>
        <w:t>среднее количество проверок, проведенных в отношении одного юридического лица, индивидуального предпринимателя – 0%;</w:t>
      </w:r>
    </w:p>
    <w:p w:rsidR="002570A6" w:rsidRDefault="002570A6" w:rsidP="002570A6">
      <w:pPr>
        <w:shd w:val="clear" w:color="auto" w:fill="FFFFFF"/>
        <w:ind w:firstLine="720"/>
        <w:jc w:val="both"/>
        <w:rPr>
          <w:sz w:val="28"/>
          <w:szCs w:val="28"/>
        </w:rPr>
      </w:pPr>
      <w:r>
        <w:rPr>
          <w:sz w:val="28"/>
          <w:szCs w:val="28"/>
        </w:rPr>
        <w:t>доля проведенных внеплановых проверок (в процентах общего количества проведенных проверок) – 0%;</w:t>
      </w:r>
    </w:p>
    <w:p w:rsidR="002570A6" w:rsidRDefault="002570A6" w:rsidP="002570A6">
      <w:pPr>
        <w:shd w:val="clear" w:color="auto" w:fill="FFFFFF"/>
        <w:ind w:firstLine="720"/>
        <w:jc w:val="both"/>
        <w:rPr>
          <w:sz w:val="28"/>
          <w:szCs w:val="28"/>
        </w:rPr>
      </w:pPr>
      <w:r>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2570A6" w:rsidRDefault="002570A6" w:rsidP="002570A6">
      <w:pPr>
        <w:shd w:val="clear" w:color="auto" w:fill="FFFFFF"/>
        <w:jc w:val="both"/>
        <w:rPr>
          <w:sz w:val="28"/>
          <w:szCs w:val="28"/>
        </w:rPr>
      </w:pPr>
      <w:r>
        <w:rPr>
          <w:sz w:val="28"/>
          <w:szCs w:val="28"/>
        </w:rPr>
        <w:t xml:space="preserve">            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2570A6" w:rsidRDefault="002570A6" w:rsidP="002570A6">
      <w:pPr>
        <w:shd w:val="clear" w:color="auto" w:fill="FFFFFF"/>
        <w:ind w:firstLine="720"/>
        <w:jc w:val="both"/>
        <w:rPr>
          <w:sz w:val="28"/>
          <w:szCs w:val="28"/>
        </w:rPr>
      </w:pPr>
      <w:r>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2570A6" w:rsidRDefault="002570A6" w:rsidP="002570A6">
      <w:pPr>
        <w:ind w:firstLine="720"/>
        <w:jc w:val="both"/>
        <w:rPr>
          <w:sz w:val="28"/>
          <w:szCs w:val="28"/>
        </w:rPr>
      </w:pPr>
      <w:r>
        <w:rPr>
          <w:sz w:val="28"/>
          <w:szCs w:val="28"/>
        </w:rPr>
        <w:t xml:space="preserve">  Анализ  и оценка эффективности  муниципального жилищного контроля в отношении юридических лиц и  индивидуальных предпринимателей  на территории сельсовета в 2016 году по сравнению с 2015 годом показали те же (нулевые) результаты,   в связи с  отсутствием на </w:t>
      </w:r>
      <w:r>
        <w:rPr>
          <w:sz w:val="28"/>
          <w:szCs w:val="28"/>
        </w:rPr>
        <w:lastRenderedPageBreak/>
        <w:t>территории муниципального образования   юридических лиц, индивидуальных предпринимателей.</w:t>
      </w:r>
    </w:p>
    <w:p w:rsidR="002570A6" w:rsidRDefault="002570A6" w:rsidP="002570A6">
      <w:pPr>
        <w:ind w:firstLine="720"/>
        <w:jc w:val="both"/>
        <w:rPr>
          <w:sz w:val="28"/>
          <w:szCs w:val="28"/>
        </w:rPr>
      </w:pPr>
      <w:r>
        <w:rPr>
          <w:sz w:val="28"/>
          <w:szCs w:val="28"/>
        </w:rPr>
        <w:t>Подготовка доклада об осуществлении муниципального контроля в соответствующих сферах деятельности и об эффективности такого контроля (надзора) осуществляется в соответствии с «Порядком подготовки и обобщения сведений об организации и проведении муниципального контроля», утвержденным Постановлением главы Береинского сельсовета от 10.02.2015 года № 20 «Об утверждении Положения о порядке подготовки и обобщения сведений об организации и проведении муниципального контроля, необходимых для подготовки доклада об осуществлении муниципального контроля».</w:t>
      </w:r>
    </w:p>
    <w:p w:rsidR="002570A6" w:rsidRDefault="002570A6" w:rsidP="002570A6">
      <w:pPr>
        <w:ind w:firstLine="709"/>
        <w:jc w:val="both"/>
        <w:rPr>
          <w:sz w:val="28"/>
          <w:szCs w:val="28"/>
        </w:rPr>
      </w:pPr>
      <w:r>
        <w:rPr>
          <w:sz w:val="28"/>
          <w:szCs w:val="28"/>
        </w:rPr>
        <w:t>Для подготовки обобщенного годового доклада распоряжением главы Береинского сельсовета от 10.01.2017 года № 2-Р «О назначении лица, уполномоченного на подготовку обобщенного годового доклада», определено уполномоченное должностное лицо администрации Береинского сельсовета.</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2570A6" w:rsidRDefault="00886888" w:rsidP="00886888">
      <w:pPr>
        <w:rPr>
          <w:sz w:val="32"/>
          <w:szCs w:val="32"/>
        </w:rPr>
      </w:pPr>
    </w:p>
    <w:p w:rsidR="002570A6" w:rsidRDefault="002570A6" w:rsidP="002570A6">
      <w:pPr>
        <w:pStyle w:val="aa"/>
        <w:spacing w:before="0" w:beforeAutospacing="0" w:after="0" w:afterAutospacing="0"/>
        <w:ind w:firstLine="720"/>
        <w:jc w:val="both"/>
        <w:rPr>
          <w:sz w:val="28"/>
          <w:szCs w:val="28"/>
        </w:rPr>
      </w:pPr>
      <w:r>
        <w:rPr>
          <w:sz w:val="28"/>
          <w:szCs w:val="28"/>
        </w:rPr>
        <w:t>Единственной, но существенной особенностью этого вида контроля является дополнительное основание для проведения внеплановой проверки —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w:t>
      </w:r>
    </w:p>
    <w:p w:rsidR="002570A6" w:rsidRDefault="002570A6" w:rsidP="002570A6">
      <w:pPr>
        <w:pStyle w:val="aa"/>
        <w:spacing w:before="0" w:beforeAutospacing="0" w:after="0" w:afterAutospacing="0"/>
        <w:ind w:firstLine="720"/>
        <w:jc w:val="both"/>
        <w:rPr>
          <w:sz w:val="28"/>
          <w:szCs w:val="28"/>
        </w:rPr>
      </w:pPr>
      <w:r>
        <w:rPr>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bookmarkStart w:id="1" w:name="_Toc329440855"/>
    </w:p>
    <w:p w:rsidR="00404177" w:rsidRDefault="002570A6" w:rsidP="002570A6">
      <w:pPr>
        <w:rPr>
          <w:sz w:val="28"/>
          <w:szCs w:val="28"/>
        </w:rPr>
      </w:pPr>
      <w:r>
        <w:rPr>
          <w:sz w:val="28"/>
          <w:szCs w:val="28"/>
        </w:rPr>
        <w:t>Предложений по совершенствованию нормативно-правового регулирования и осуществления  муниципального контроля в соответствующей сфере деятельности – нет.</w:t>
      </w:r>
      <w:bookmarkEnd w:id="1"/>
    </w:p>
    <w:p w:rsidR="002570A6" w:rsidRDefault="002570A6" w:rsidP="002570A6">
      <w:pPr>
        <w:rPr>
          <w:sz w:val="28"/>
          <w:szCs w:val="28"/>
        </w:rPr>
      </w:pPr>
      <w:r>
        <w:rPr>
          <w:sz w:val="28"/>
          <w:szCs w:val="28"/>
        </w:rPr>
        <w:t xml:space="preserve">        </w:t>
      </w:r>
    </w:p>
    <w:p w:rsidR="002570A6" w:rsidRDefault="002570A6" w:rsidP="002570A6">
      <w:pPr>
        <w:rPr>
          <w:sz w:val="28"/>
          <w:szCs w:val="28"/>
        </w:rPr>
      </w:pPr>
      <w:r>
        <w:rPr>
          <w:sz w:val="28"/>
          <w:szCs w:val="28"/>
        </w:rPr>
        <w:t xml:space="preserve"> Глава сельсовета                                                                      Т.А.Останина</w:t>
      </w:r>
    </w:p>
    <w:p w:rsidR="002570A6" w:rsidRPr="002570A6" w:rsidRDefault="002570A6" w:rsidP="002570A6">
      <w:pPr>
        <w:rPr>
          <w:sz w:val="32"/>
          <w:szCs w:val="32"/>
        </w:rPr>
      </w:pPr>
    </w:p>
    <w:p w:rsidR="00404177" w:rsidRPr="002570A6"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2570A6" w:rsidRDefault="00886888" w:rsidP="00886888">
      <w:pPr>
        <w:rPr>
          <w:sz w:val="32"/>
          <w:szCs w:val="32"/>
        </w:rPr>
      </w:pPr>
    </w:p>
    <w:p w:rsidR="00404177" w:rsidRPr="002570A6" w:rsidRDefault="00404177" w:rsidP="00886888">
      <w:pPr>
        <w:rPr>
          <w:sz w:val="32"/>
          <w:szCs w:val="32"/>
        </w:rPr>
      </w:pPr>
    </w:p>
    <w:p w:rsidR="00404177" w:rsidRPr="002570A6" w:rsidRDefault="00404177" w:rsidP="00886888">
      <w:pPr>
        <w:rPr>
          <w:sz w:val="32"/>
          <w:szCs w:val="32"/>
        </w:rPr>
      </w:pPr>
    </w:p>
    <w:p w:rsidR="00404177" w:rsidRPr="002570A6" w:rsidRDefault="00404177" w:rsidP="00886888">
      <w:pPr>
        <w:rPr>
          <w:sz w:val="32"/>
          <w:szCs w:val="32"/>
        </w:rPr>
      </w:pPr>
    </w:p>
    <w:sectPr w:rsidR="00404177" w:rsidRPr="002570A6"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246" w:rsidRDefault="009B2246" w:rsidP="00404177">
      <w:r>
        <w:separator/>
      </w:r>
    </w:p>
  </w:endnote>
  <w:endnote w:type="continuationSeparator" w:id="0">
    <w:p w:rsidR="009B2246" w:rsidRDefault="009B2246"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B5375E">
    <w:pPr>
      <w:pStyle w:val="a5"/>
      <w:jc w:val="center"/>
    </w:pPr>
    <w:r>
      <w:fldChar w:fldCharType="begin"/>
    </w:r>
    <w:r w:rsidR="00404177">
      <w:instrText xml:space="preserve"> PAGE   \* MERGEFORMAT </w:instrText>
    </w:r>
    <w:r>
      <w:fldChar w:fldCharType="separate"/>
    </w:r>
    <w:r w:rsidR="002570A6">
      <w:rPr>
        <w:noProof/>
      </w:rPr>
      <w:t>6</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246" w:rsidRDefault="009B2246" w:rsidP="00404177">
      <w:r>
        <w:separator/>
      </w:r>
    </w:p>
  </w:footnote>
  <w:footnote w:type="continuationSeparator" w:id="0">
    <w:p w:rsidR="009B2246" w:rsidRDefault="009B2246"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8194"/>
  </w:hdrShapeDefaults>
  <w:footnotePr>
    <w:footnote w:id="-1"/>
    <w:footnote w:id="0"/>
  </w:footnotePr>
  <w:endnotePr>
    <w:endnote w:id="-1"/>
    <w:endnote w:id="0"/>
  </w:endnotePr>
  <w:compat/>
  <w:rsids>
    <w:rsidRoot w:val="00886888"/>
    <w:rsid w:val="00001278"/>
    <w:rsid w:val="00010F2E"/>
    <w:rsid w:val="000E5811"/>
    <w:rsid w:val="002570A6"/>
    <w:rsid w:val="00404177"/>
    <w:rsid w:val="0042029C"/>
    <w:rsid w:val="004512C9"/>
    <w:rsid w:val="005542D8"/>
    <w:rsid w:val="005A1F26"/>
    <w:rsid w:val="005B5D4B"/>
    <w:rsid w:val="006961EB"/>
    <w:rsid w:val="00755FAF"/>
    <w:rsid w:val="0083213D"/>
    <w:rsid w:val="00843529"/>
    <w:rsid w:val="00886888"/>
    <w:rsid w:val="008A0EF2"/>
    <w:rsid w:val="008E7D6B"/>
    <w:rsid w:val="009675B4"/>
    <w:rsid w:val="009B2246"/>
    <w:rsid w:val="00A6696F"/>
    <w:rsid w:val="00B5375E"/>
    <w:rsid w:val="00B628C6"/>
    <w:rsid w:val="00CD6E5D"/>
    <w:rsid w:val="00D524F4"/>
    <w:rsid w:val="00DA0BF9"/>
    <w:rsid w:val="00DD671F"/>
    <w:rsid w:val="00E14580"/>
    <w:rsid w:val="00E823FF"/>
    <w:rsid w:val="00F31C3C"/>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qFormat/>
    <w:rsid w:val="002570A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10">
    <w:name w:val="Заголовок 1 Знак"/>
    <w:basedOn w:val="a0"/>
    <w:link w:val="1"/>
    <w:rsid w:val="002570A6"/>
    <w:rPr>
      <w:rFonts w:ascii="Cambria" w:eastAsia="Times New Roman" w:hAnsi="Cambria"/>
      <w:b/>
      <w:bCs/>
      <w:kern w:val="32"/>
      <w:sz w:val="32"/>
      <w:szCs w:val="32"/>
    </w:rPr>
  </w:style>
  <w:style w:type="character" w:styleId="a9">
    <w:name w:val="Hyperlink"/>
    <w:semiHidden/>
    <w:unhideWhenUsed/>
    <w:rsid w:val="002570A6"/>
    <w:rPr>
      <w:color w:val="0000FF"/>
      <w:u w:val="single"/>
    </w:rPr>
  </w:style>
  <w:style w:type="paragraph" w:styleId="aa">
    <w:name w:val="Normal (Web)"/>
    <w:basedOn w:val="a"/>
    <w:semiHidden/>
    <w:unhideWhenUsed/>
    <w:rsid w:val="002570A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reya.shimraion.r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1663</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2017-01-12T23:52:00Z</dcterms:created>
  <dcterms:modified xsi:type="dcterms:W3CDTF">2017-01-13T00:00:00Z</dcterms:modified>
</cp:coreProperties>
</file>